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47" w:rsidRDefault="00E24C65" w:rsidP="00B42C47">
      <w:pPr>
        <w:tabs>
          <w:tab w:val="left" w:pos="8280"/>
        </w:tabs>
        <w:jc w:val="center"/>
        <w:rPr>
          <w:b/>
          <w:bCs/>
        </w:rPr>
      </w:pPr>
      <w:r>
        <w:rPr>
          <w:b/>
          <w:bCs/>
        </w:rPr>
        <w:t>СОВЕТ ДЕПУТАТОВ</w:t>
      </w:r>
      <w:r w:rsidR="00B42C47">
        <w:rPr>
          <w:b/>
          <w:bCs/>
        </w:rPr>
        <w:t xml:space="preserve"> ПЕТРАКОВСКОГО СЕЛЬСОВЕТА</w:t>
      </w:r>
    </w:p>
    <w:p w:rsidR="00B42C47" w:rsidRDefault="00B42C47" w:rsidP="00B42C47">
      <w:pPr>
        <w:tabs>
          <w:tab w:val="left" w:pos="8280"/>
        </w:tabs>
        <w:jc w:val="center"/>
        <w:rPr>
          <w:b/>
          <w:bCs/>
        </w:rPr>
      </w:pPr>
      <w:r>
        <w:rPr>
          <w:b/>
          <w:bCs/>
        </w:rPr>
        <w:t>ЗДВИНСКОГО РАЙОНА НОВОСИБИРСКОЙ ОБЛАСТИ</w:t>
      </w:r>
    </w:p>
    <w:p w:rsidR="00E24C65" w:rsidRDefault="00E24C65" w:rsidP="00B42C47">
      <w:pPr>
        <w:tabs>
          <w:tab w:val="left" w:pos="8280"/>
        </w:tabs>
        <w:jc w:val="center"/>
        <w:rPr>
          <w:b/>
          <w:bCs/>
        </w:rPr>
      </w:pPr>
      <w:r>
        <w:rPr>
          <w:b/>
          <w:bCs/>
        </w:rPr>
        <w:t>Пятого созыва</w:t>
      </w:r>
    </w:p>
    <w:p w:rsidR="00E24C65" w:rsidRDefault="00E24C65" w:rsidP="00B42C47">
      <w:pPr>
        <w:tabs>
          <w:tab w:val="left" w:pos="8280"/>
        </w:tabs>
        <w:jc w:val="center"/>
        <w:rPr>
          <w:b/>
          <w:bCs/>
        </w:rPr>
      </w:pPr>
    </w:p>
    <w:p w:rsidR="00E24C65" w:rsidRDefault="00E24C65" w:rsidP="00B42C47">
      <w:pPr>
        <w:tabs>
          <w:tab w:val="left" w:pos="8280"/>
        </w:tabs>
        <w:jc w:val="center"/>
        <w:rPr>
          <w:b/>
          <w:bCs/>
        </w:rPr>
      </w:pPr>
      <w:r>
        <w:rPr>
          <w:b/>
          <w:bCs/>
        </w:rPr>
        <w:t>РЕШЕНИЕ</w:t>
      </w:r>
    </w:p>
    <w:p w:rsidR="00E24C65" w:rsidRDefault="00A72E2B" w:rsidP="00B42C47">
      <w:pPr>
        <w:tabs>
          <w:tab w:val="left" w:pos="8280"/>
        </w:tabs>
        <w:jc w:val="center"/>
        <w:rPr>
          <w:b/>
          <w:bCs/>
        </w:rPr>
      </w:pPr>
      <w:r>
        <w:rPr>
          <w:b/>
          <w:bCs/>
        </w:rPr>
        <w:t>седьмой</w:t>
      </w:r>
      <w:r w:rsidR="00E24C65">
        <w:rPr>
          <w:b/>
          <w:bCs/>
        </w:rPr>
        <w:t xml:space="preserve"> сессии</w:t>
      </w:r>
    </w:p>
    <w:p w:rsidR="00B42C47" w:rsidRDefault="00B42C47" w:rsidP="00B42C47">
      <w:pPr>
        <w:tabs>
          <w:tab w:val="left" w:pos="8280"/>
        </w:tabs>
        <w:jc w:val="center"/>
        <w:rPr>
          <w:b/>
          <w:bCs/>
        </w:rPr>
      </w:pPr>
    </w:p>
    <w:p w:rsidR="00B42C47" w:rsidRDefault="00B42C47" w:rsidP="00B42C47">
      <w:pPr>
        <w:tabs>
          <w:tab w:val="left" w:pos="8280"/>
        </w:tabs>
        <w:jc w:val="center"/>
        <w:rPr>
          <w:b/>
          <w:bCs/>
        </w:rPr>
      </w:pPr>
    </w:p>
    <w:p w:rsidR="00B42C47" w:rsidRDefault="00E24C65" w:rsidP="00E24C65">
      <w:pPr>
        <w:tabs>
          <w:tab w:val="left" w:pos="8280"/>
        </w:tabs>
        <w:rPr>
          <w:u w:val="single"/>
        </w:rPr>
      </w:pPr>
      <w:r>
        <w:rPr>
          <w:b/>
          <w:bCs/>
        </w:rPr>
        <w:t>От 20.06</w:t>
      </w:r>
      <w:r w:rsidR="00915063">
        <w:rPr>
          <w:b/>
          <w:bCs/>
        </w:rPr>
        <w:t>.2016</w:t>
      </w:r>
      <w:r>
        <w:rPr>
          <w:b/>
          <w:bCs/>
        </w:rPr>
        <w:t xml:space="preserve"> г.                                            с. Петраки                              № </w:t>
      </w:r>
      <w:r w:rsidR="00A72E2B">
        <w:rPr>
          <w:b/>
          <w:bCs/>
        </w:rPr>
        <w:t>2</w:t>
      </w:r>
    </w:p>
    <w:p w:rsidR="00B42C47" w:rsidRDefault="00B42C47" w:rsidP="00B42C47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B42C47" w:rsidRDefault="00B42C47" w:rsidP="00B42C47">
      <w:pPr>
        <w:jc w:val="center"/>
      </w:pPr>
    </w:p>
    <w:p w:rsidR="00B42C47" w:rsidRDefault="00B42C47" w:rsidP="00B42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утверждении Положения о порядке </w:t>
      </w:r>
    </w:p>
    <w:p w:rsidR="00B42C47" w:rsidRDefault="00B42C47" w:rsidP="00B42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сообщения лицами, замещающими </w:t>
      </w:r>
    </w:p>
    <w:p w:rsidR="00B42C47" w:rsidRDefault="00B42C47" w:rsidP="00B42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муниципальные должности</w:t>
      </w:r>
    </w:p>
    <w:p w:rsidR="0044422E" w:rsidRDefault="00B42C47" w:rsidP="00B42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Петраковского сельсовета</w:t>
      </w:r>
      <w:r w:rsidR="0044422E">
        <w:rPr>
          <w:rFonts w:ascii="Times New Roman" w:hAnsi="Times New Roman" w:cs="Times New Roman"/>
          <w:b w:val="0"/>
          <w:sz w:val="24"/>
          <w:szCs w:val="24"/>
        </w:rPr>
        <w:t xml:space="preserve"> Здвинского района</w:t>
      </w:r>
    </w:p>
    <w:p w:rsidR="00B42C47" w:rsidRDefault="0044422E" w:rsidP="00B42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  <w:r w:rsidR="00B42C47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B42C47" w:rsidRDefault="00B42C47" w:rsidP="00B42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о возникновении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личной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42C47" w:rsidRDefault="00B42C47" w:rsidP="00B42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заинтересованности при исполнении </w:t>
      </w:r>
    </w:p>
    <w:p w:rsidR="00B42C47" w:rsidRDefault="00B42C47" w:rsidP="00B42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42C47" w:rsidRDefault="00B42C47" w:rsidP="00B42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приводит или может привести к </w:t>
      </w:r>
    </w:p>
    <w:p w:rsidR="00B42C47" w:rsidRDefault="00B42C47" w:rsidP="00B42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конфликту интересов</w:t>
      </w:r>
    </w:p>
    <w:p w:rsidR="00B42C47" w:rsidRDefault="00B42C47" w:rsidP="00B42C47"/>
    <w:p w:rsidR="00B42C47" w:rsidRDefault="00B42C47" w:rsidP="00B42C47"/>
    <w:p w:rsidR="003D6571" w:rsidRDefault="00B42C47" w:rsidP="00B42C47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 xml:space="preserve">В соответствии с частью 4.1 статьи 12.1 Федерального закона от 25.12.2008 № 273-ФЗ «О противодействии коррупции» </w:t>
      </w:r>
      <w:r w:rsidR="003D6571">
        <w:rPr>
          <w:sz w:val="28"/>
          <w:szCs w:val="28"/>
        </w:rPr>
        <w:t>Совет депутатов Петраковского сельсовета</w:t>
      </w:r>
    </w:p>
    <w:p w:rsidR="00B42C47" w:rsidRDefault="003D6571" w:rsidP="00B42C47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B42C47" w:rsidRDefault="00B42C47" w:rsidP="00B42C47">
      <w:pPr>
        <w:shd w:val="clear" w:color="auto" w:fill="FFFFFF"/>
        <w:rPr>
          <w:color w:val="000000"/>
          <w:sz w:val="28"/>
          <w:szCs w:val="28"/>
        </w:rPr>
      </w:pPr>
    </w:p>
    <w:p w:rsidR="00B42C47" w:rsidRDefault="00B42C47" w:rsidP="00B42C4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22"/>
          <w:b w:val="0"/>
          <w:sz w:val="28"/>
          <w:szCs w:val="28"/>
        </w:rPr>
        <w:t xml:space="preserve">            1. Утвердить прилагаемое Положение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 порядке сообщения лицами, замещающими муниципальные должности Петраковского сельсовета</w:t>
      </w:r>
      <w:r w:rsidR="0044422E">
        <w:rPr>
          <w:rFonts w:ascii="Times New Roman" w:hAnsi="Times New Roman" w:cs="Times New Roman"/>
          <w:b w:val="0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B42C47" w:rsidRDefault="00B42C47" w:rsidP="00B42C47">
      <w:pPr>
        <w:pStyle w:val="Style10"/>
        <w:widowControl/>
        <w:tabs>
          <w:tab w:val="left" w:pos="845"/>
        </w:tabs>
        <w:spacing w:line="324" w:lineRule="exact"/>
        <w:ind w:firstLine="0"/>
        <w:jc w:val="both"/>
      </w:pPr>
      <w:r>
        <w:rPr>
          <w:rStyle w:val="FontStyle23"/>
          <w:sz w:val="28"/>
          <w:szCs w:val="28"/>
        </w:rPr>
        <w:t xml:space="preserve">            </w:t>
      </w:r>
      <w:r>
        <w:rPr>
          <w:rStyle w:val="FontStyle23"/>
          <w:i w:val="0"/>
          <w:sz w:val="28"/>
          <w:szCs w:val="28"/>
        </w:rPr>
        <w:t>2</w:t>
      </w:r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Настоящее</w:t>
      </w:r>
      <w:r>
        <w:rPr>
          <w:sz w:val="28"/>
          <w:szCs w:val="28"/>
        </w:rPr>
        <w:t xml:space="preserve"> постановление вступает в силу после его официального опубликования в печатном издании «Вестник Петраковского сельсовета»</w:t>
      </w:r>
    </w:p>
    <w:p w:rsidR="00B42C47" w:rsidRDefault="00B42C47" w:rsidP="00B42C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2C47" w:rsidRDefault="00B42C47" w:rsidP="00B42C47">
      <w:pPr>
        <w:rPr>
          <w:sz w:val="28"/>
          <w:szCs w:val="28"/>
        </w:rPr>
      </w:pPr>
    </w:p>
    <w:p w:rsidR="00B42C47" w:rsidRDefault="00B42C47" w:rsidP="00B42C47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</w:t>
      </w:r>
    </w:p>
    <w:p w:rsidR="00B42C47" w:rsidRDefault="00B42C47" w:rsidP="00B42C47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>Здвинского района</w:t>
      </w:r>
    </w:p>
    <w:p w:rsidR="00B42C47" w:rsidRDefault="00B42C47" w:rsidP="00B42C47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Э.В. Щербаков</w:t>
      </w:r>
    </w:p>
    <w:p w:rsidR="00B42C47" w:rsidRDefault="00B42C47" w:rsidP="00B42C47">
      <w:pPr>
        <w:rPr>
          <w:sz w:val="28"/>
          <w:szCs w:val="28"/>
        </w:rPr>
      </w:pPr>
    </w:p>
    <w:p w:rsidR="00B42C47" w:rsidRDefault="00B42C47" w:rsidP="00B42C47">
      <w:pPr>
        <w:rPr>
          <w:sz w:val="28"/>
          <w:szCs w:val="28"/>
        </w:rPr>
      </w:pPr>
    </w:p>
    <w:p w:rsidR="00B42C47" w:rsidRDefault="00B42C47" w:rsidP="00B42C47">
      <w:pPr>
        <w:rPr>
          <w:sz w:val="28"/>
          <w:szCs w:val="28"/>
        </w:rPr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B42C47">
      <w:pPr>
        <w:pStyle w:val="a3"/>
        <w:spacing w:before="0" w:beforeAutospacing="0" w:after="0" w:afterAutospacing="0"/>
        <w:jc w:val="right"/>
      </w:pPr>
    </w:p>
    <w:p w:rsidR="00B42C47" w:rsidRDefault="00B42C47" w:rsidP="007424BE">
      <w:pPr>
        <w:pStyle w:val="a3"/>
        <w:spacing w:before="0" w:beforeAutospacing="0" w:after="0" w:afterAutospacing="0"/>
        <w:jc w:val="right"/>
      </w:pPr>
      <w:r>
        <w:t>Утверждено</w:t>
      </w:r>
      <w:r>
        <w:br/>
      </w:r>
      <w:r w:rsidR="007424BE">
        <w:t>решением Совета депутатов</w:t>
      </w:r>
    </w:p>
    <w:p w:rsidR="00B42C47" w:rsidRDefault="00B42C47" w:rsidP="00B42C47">
      <w:pPr>
        <w:pStyle w:val="a3"/>
        <w:spacing w:before="0" w:beforeAutospacing="0" w:after="0" w:afterAutospacing="0"/>
        <w:jc w:val="right"/>
      </w:pPr>
      <w:r>
        <w:t>Петраковского сельсовета</w:t>
      </w:r>
    </w:p>
    <w:p w:rsidR="00B42C47" w:rsidRDefault="007424BE" w:rsidP="00B42C47">
      <w:pPr>
        <w:pStyle w:val="a3"/>
        <w:spacing w:before="0" w:beforeAutospacing="0" w:after="0" w:afterAutospacing="0"/>
        <w:jc w:val="right"/>
      </w:pPr>
      <w:r>
        <w:t>От 20.06.2016 №  5</w:t>
      </w:r>
    </w:p>
    <w:p w:rsidR="00B42C47" w:rsidRDefault="00B42C47" w:rsidP="00B42C47">
      <w:pPr>
        <w:rPr>
          <w:b/>
          <w:sz w:val="28"/>
          <w:szCs w:val="28"/>
        </w:rPr>
      </w:pPr>
    </w:p>
    <w:p w:rsidR="00B42C47" w:rsidRDefault="00B42C47" w:rsidP="00B42C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B42C47" w:rsidRDefault="00B42C47" w:rsidP="00B42C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сообщения лицами, замещающими муниципальные должности Петраковского сельсовета</w:t>
      </w:r>
      <w:r w:rsidR="0044422E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B42C47" w:rsidRDefault="00B42C47" w:rsidP="00B42C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Настоящим Положением определяется порядок сообщения лицами, замещающими муниципальные должности Петраковского сельсовета</w:t>
      </w:r>
      <w:r w:rsidR="0044422E">
        <w:rPr>
          <w:rFonts w:ascii="Times New Roman" w:hAnsi="Times New Roman" w:cs="Times New Roman"/>
          <w:b w:val="0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(далее ‒ лицо, замещающее муниципальную должность),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Лица, замещающие муниципальные должности, обязаны в соответствии с частью 4.1 статьи 12.1 Федерального закона от 25.12.2008 № 273-ФЗ «О противодействии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 ‒ уведомление).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3"/>
      <w:bookmarkEnd w:id="0"/>
      <w:r>
        <w:rPr>
          <w:rFonts w:ascii="Times New Roman" w:hAnsi="Times New Roman" w:cs="Times New Roman"/>
          <w:sz w:val="28"/>
          <w:szCs w:val="28"/>
        </w:rPr>
        <w:t>3. Лицо, замещающее муниципальную должность, направляет в комиссию по соблюдению требований к служебному поведению муниципальных служащих и урегулированию конфликта интересов в администрации Петраковского сельсовета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Комиссия) уведомление, составленное по форме согласно </w:t>
      </w:r>
      <w:hyperlink r:id="rId4" w:anchor="P179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настоящему Положению.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Уведомление рассматривает председатель Комиссии.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bookmarkStart w:id="1" w:name="P136"/>
      <w:bookmarkEnd w:id="1"/>
      <w:r>
        <w:rPr>
          <w:rFonts w:ascii="Times New Roman" w:hAnsi="Times New Roman" w:cs="Times New Roman"/>
          <w:sz w:val="28"/>
          <w:szCs w:val="28"/>
        </w:rPr>
        <w:t> По поручению председателя Комиссии уведомление может быть предварительно рассмотрено в структурном подразделении или должностным лицом, к чьим полномочиям относится решение вопросов профилактики коррупционных и иных правонарушений (далее – подразделение (должностное лицо)).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 По результатам предварительного рассмотрения уведомлений подразделением (должностным лицом) подготавливается мотивированное заключение на каждое из них.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7 рабочих дней со дня поступления уведомлений в подразделение (должностному лицу).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Председателем Комиссии по результатам рассмотрения уведомлений принимается одно из следующих решений: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признать, что при исполнении должностных обязанностей лицом, направившим уведомление, конфликт интересов отсутствует;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>
        <w:rPr>
          <w:rFonts w:ascii="Times New Roman" w:hAnsi="Times New Roman" w:cs="Times New Roman"/>
          <w:sz w:val="28"/>
          <w:szCs w:val="28"/>
        </w:rPr>
        <w:t>б)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9"/>
      <w:bookmarkEnd w:id="3"/>
      <w:r>
        <w:rPr>
          <w:rFonts w:ascii="Times New Roman" w:hAnsi="Times New Roman" w:cs="Times New Roman"/>
          <w:sz w:val="28"/>
          <w:szCs w:val="28"/>
        </w:rPr>
        <w:t>в) признать, что лицом, направившим уведомление, не соблюдались требования об урегулировании конфликта интересов.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В случае принятия решения, предусмотренного </w:t>
      </w:r>
      <w:hyperlink r:id="rId5" w:anchor="P148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«б» пункта </w:t>
        </w:r>
      </w:hyperlink>
      <w:r>
        <w:rPr>
          <w:rFonts w:ascii="Times New Roman" w:hAnsi="Times New Roman" w:cs="Times New Roman"/>
          <w:sz w:val="28"/>
          <w:szCs w:val="28"/>
        </w:rPr>
        <w:t>7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случае принятия решений, предусмотренных </w:t>
      </w:r>
      <w:hyperlink r:id="rId6" w:anchor="P148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подпунктами «б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» и </w:t>
      </w:r>
      <w:hyperlink r:id="rId7" w:anchor="P149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«в» пункта </w:t>
        </w:r>
      </w:hyperlink>
      <w:r>
        <w:rPr>
          <w:rFonts w:ascii="Times New Roman" w:hAnsi="Times New Roman" w:cs="Times New Roman"/>
          <w:sz w:val="28"/>
          <w:szCs w:val="28"/>
        </w:rPr>
        <w:t>7 настоящего Положения, председатель Комиссии представляет доклад Главе Петраковского сельсовета.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 По решению председателя Комиссии уведомление, мотивированное заключение и иные материалы могут быть рассмотрены на заседании Комиссии в порядке, установленном </w:t>
      </w:r>
      <w:hyperlink r:id="rId8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 Комиссии.</w:t>
      </w:r>
    </w:p>
    <w:p w:rsidR="00B42C47" w:rsidRDefault="00B42C47" w:rsidP="00B42C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42C47" w:rsidRDefault="00B42C47" w:rsidP="00B42C47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Положению о порядке сообщения лицами, замещающими муниципальные должности Петраковского сельсовета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B42C47" w:rsidRDefault="00B42C47" w:rsidP="00B42C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nformat"/>
        <w:ind w:left="439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Комиссии по соблюдению требований к служебному поведению муниципальных служащих  и урегулированию конфликта интересов в администрации Петраковского сельсовета</w:t>
      </w:r>
    </w:p>
    <w:p w:rsidR="00B42C47" w:rsidRDefault="00B42C47" w:rsidP="00B42C47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от________________________________________________________________________</w:t>
      </w:r>
    </w:p>
    <w:p w:rsidR="00B42C47" w:rsidRDefault="00B42C47" w:rsidP="00B42C47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(Ф.И.О., замещаемая должность)</w:t>
      </w:r>
    </w:p>
    <w:p w:rsidR="00B42C47" w:rsidRDefault="00B42C47" w:rsidP="00B42C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179"/>
      <w:bookmarkEnd w:id="4"/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B42C47" w:rsidRDefault="00B42C47" w:rsidP="00B42C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B42C47" w:rsidRDefault="00B42C47" w:rsidP="00B42C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приводит</w:t>
      </w:r>
    </w:p>
    <w:p w:rsidR="00B42C47" w:rsidRDefault="00B42C47" w:rsidP="00B42C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B42C47" w:rsidRDefault="00B42C47" w:rsidP="00B42C4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B42C47" w:rsidRDefault="00B42C47" w:rsidP="00B42C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Сообщаю о возникновении у меня личной заинтересованности при исполнении должностных обязанностей, 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8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подчеркнуть).</w:t>
      </w:r>
    </w:p>
    <w:p w:rsidR="00B42C47" w:rsidRDefault="00B42C47" w:rsidP="00B42C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Обстоятельства, являющиеся основанием возникновения личной заинтересованности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:rsidR="00B42C47" w:rsidRDefault="00B42C47" w:rsidP="00B42C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 ____________________________________ ____________________________________________________________________</w:t>
      </w:r>
    </w:p>
    <w:p w:rsidR="00B42C47" w:rsidRDefault="00B42C47" w:rsidP="00B42C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</w:t>
      </w:r>
    </w:p>
    <w:p w:rsidR="00B42C47" w:rsidRDefault="00B42C47" w:rsidP="00B42C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 интересов:___________________________________________________________</w:t>
      </w:r>
    </w:p>
    <w:p w:rsidR="00B42C47" w:rsidRDefault="00B42C47" w:rsidP="00B42C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42C47" w:rsidRDefault="00B42C47" w:rsidP="00B42C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в администрации Петраковского сельсовета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рассмотрении настоящего уведомления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B42C47" w:rsidRDefault="00B42C47" w:rsidP="00B42C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C47" w:rsidRDefault="00B42C47" w:rsidP="00B42C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«___» ___________ 20__ г.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  _____________________</w:t>
      </w:r>
    </w:p>
    <w:p w:rsidR="00B42C47" w:rsidRDefault="00B42C47" w:rsidP="00B42C47">
      <w:pPr>
        <w:pStyle w:val="ConsPlusNonformat"/>
        <w:ind w:firstLine="2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proofErr w:type="gramStart"/>
      <w:r>
        <w:rPr>
          <w:rFonts w:ascii="Times New Roman" w:hAnsi="Times New Roman" w:cs="Times New Roman"/>
        </w:rPr>
        <w:t>(подпись лица, направляющего               (расшифровка подписи)</w:t>
      </w:r>
      <w:proofErr w:type="gramEnd"/>
    </w:p>
    <w:p w:rsidR="00B42C47" w:rsidRDefault="00B42C47" w:rsidP="00B42C47">
      <w:pPr>
        <w:pStyle w:val="ConsPlusNonformat"/>
        <w:ind w:right="3825" w:firstLine="283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уведомление)</w:t>
      </w:r>
    </w:p>
    <w:p w:rsidR="00B42C47" w:rsidRDefault="00B42C47" w:rsidP="00B42C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2C47" w:rsidRDefault="00B42C47" w:rsidP="00B42C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2C47" w:rsidRDefault="00B42C47" w:rsidP="00B42C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2C47" w:rsidRDefault="00B42C47" w:rsidP="00B42C47">
      <w:pPr>
        <w:pStyle w:val="ConsPlusNormal"/>
        <w:ind w:firstLine="540"/>
        <w:jc w:val="center"/>
      </w:pPr>
    </w:p>
    <w:p w:rsidR="0071456D" w:rsidRDefault="0071456D"/>
    <w:sectPr w:rsidR="0071456D" w:rsidSect="00714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C47"/>
    <w:rsid w:val="003D6571"/>
    <w:rsid w:val="00413272"/>
    <w:rsid w:val="0044422E"/>
    <w:rsid w:val="00471B1E"/>
    <w:rsid w:val="006363D8"/>
    <w:rsid w:val="0071456D"/>
    <w:rsid w:val="00737F5E"/>
    <w:rsid w:val="007424BE"/>
    <w:rsid w:val="00915063"/>
    <w:rsid w:val="00993FA5"/>
    <w:rsid w:val="00A72E2B"/>
    <w:rsid w:val="00B42C47"/>
    <w:rsid w:val="00E24C65"/>
    <w:rsid w:val="00F7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2C4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4">
    <w:name w:val="No Spacing"/>
    <w:uiPriority w:val="1"/>
    <w:qFormat/>
    <w:rsid w:val="00B42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semiHidden/>
    <w:rsid w:val="00B42C47"/>
    <w:pPr>
      <w:spacing w:line="323" w:lineRule="exact"/>
      <w:jc w:val="both"/>
    </w:pPr>
  </w:style>
  <w:style w:type="paragraph" w:customStyle="1" w:styleId="Style10">
    <w:name w:val="Style10"/>
    <w:basedOn w:val="a"/>
    <w:uiPriority w:val="99"/>
    <w:semiHidden/>
    <w:rsid w:val="00B42C47"/>
    <w:pPr>
      <w:spacing w:line="329" w:lineRule="exact"/>
      <w:ind w:firstLine="557"/>
    </w:pPr>
  </w:style>
  <w:style w:type="paragraph" w:customStyle="1" w:styleId="ConsPlusNormal">
    <w:name w:val="ConsPlusNormal"/>
    <w:uiPriority w:val="99"/>
    <w:semiHidden/>
    <w:rsid w:val="00B42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semiHidden/>
    <w:rsid w:val="00B42C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B42C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22">
    <w:name w:val="Font Style22"/>
    <w:basedOn w:val="a0"/>
    <w:rsid w:val="00B42C4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B42C47"/>
    <w:rPr>
      <w:rFonts w:ascii="Times New Roman" w:hAnsi="Times New Roman" w:cs="Times New Roman" w:hint="default"/>
      <w:i/>
      <w:iCs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B42C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77B9AF619EADE2AC7E0F591CFCCC542A555F66A157E851E27933365348951BCB5F0442439F2FBe5W6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Petraki\Documents\&#1050;&#1086;&#1085;&#1092;&#1083;&#1080;&#1082;&#1090;%20&#1080;&#1085;&#1090;&#1077;&#1088;&#1077;&#1089;&#1086;&#1074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Petraki\Documents\&#1050;&#1086;&#1085;&#1092;&#1083;&#1080;&#1082;&#1090;%20&#1080;&#1085;&#1090;&#1077;&#1088;&#1077;&#1089;&#1086;&#1074;.docx" TargetMode="External"/><Relationship Id="rId5" Type="http://schemas.openxmlformats.org/officeDocument/2006/relationships/hyperlink" Target="file:///C:\Users\Petraki\Documents\&#1050;&#1086;&#1085;&#1092;&#1083;&#1080;&#1082;&#1090;%20&#1080;&#1085;&#1090;&#1077;&#1088;&#1077;&#1089;&#1086;&#1074;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Users\Petraki\Documents\&#1050;&#1086;&#1085;&#1092;&#1083;&#1080;&#1082;&#1090;%20&#1080;&#1085;&#1090;&#1077;&#1088;&#1077;&#1089;&#1086;&#1074;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12</cp:revision>
  <cp:lastPrinted>2016-08-09T02:46:00Z</cp:lastPrinted>
  <dcterms:created xsi:type="dcterms:W3CDTF">2016-04-04T09:35:00Z</dcterms:created>
  <dcterms:modified xsi:type="dcterms:W3CDTF">2016-08-09T02:47:00Z</dcterms:modified>
</cp:coreProperties>
</file>